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AA" w:rsidRDefault="00170761">
      <w:r>
        <w:t xml:space="preserve">Programma </w:t>
      </w:r>
      <w:r w:rsidR="00974246">
        <w:t>di ricerca</w:t>
      </w:r>
    </w:p>
    <w:p w:rsidR="00170761" w:rsidRDefault="00170761"/>
    <w:p w:rsidR="00170761" w:rsidRDefault="00170761" w:rsidP="00974246">
      <w:r>
        <w:t xml:space="preserve">Il programma di </w:t>
      </w:r>
      <w:r w:rsidR="00974246">
        <w:t>ricerca  prevede la messa a punto di nuovi metodi analitici utili alla determinazione delle frazioni glucidiche (amido, fibre), proteiche e lipidiche in alimenti zootecnici utilizzati nell’alimentazione delle bovina da latte e definizione di curve di taratura di strumentazioni</w:t>
      </w:r>
      <w:r>
        <w:t xml:space="preserve"> NIR per l’analisi rapida degli alimenti zootecnici e delle razioni complete per bovine da latte.</w:t>
      </w:r>
      <w:bookmarkStart w:id="0" w:name="_GoBack"/>
      <w:bookmarkEnd w:id="0"/>
      <w:r>
        <w:t xml:space="preserve"> </w:t>
      </w:r>
    </w:p>
    <w:sectPr w:rsidR="00170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61"/>
    <w:rsid w:val="00170761"/>
    <w:rsid w:val="008C7C2B"/>
    <w:rsid w:val="00974246"/>
    <w:rsid w:val="00D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7C2"/>
  <w15:chartTrackingRefBased/>
  <w15:docId w15:val="{5590DD64-B9D6-485D-90C5-3B1673E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Formigoni</dc:creator>
  <cp:keywords/>
  <dc:description/>
  <cp:lastModifiedBy>Andrea Formigoni</cp:lastModifiedBy>
  <cp:revision>2</cp:revision>
  <dcterms:created xsi:type="dcterms:W3CDTF">2019-12-03T09:47:00Z</dcterms:created>
  <dcterms:modified xsi:type="dcterms:W3CDTF">2019-12-03T09:47:00Z</dcterms:modified>
</cp:coreProperties>
</file>